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jc w:val="center"/>
        <w:rPr>
          <w:rFonts w:ascii="宋体" w:hAnsi="宋体" w:eastAsia="宋体" w:cs="宋体"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333333"/>
          <w:kern w:val="0"/>
          <w:sz w:val="36"/>
          <w:szCs w:val="36"/>
          <w:lang w:eastAsia="zh-CN"/>
        </w:rPr>
        <w:t>淮安市洪泽区</w:t>
      </w:r>
      <w:r>
        <w:rPr>
          <w:rFonts w:hint="eastAsia" w:ascii="宋体" w:hAnsi="宋体" w:eastAsia="宋体" w:cs="宋体"/>
          <w:b/>
          <w:bCs/>
          <w:color w:val="333333"/>
          <w:kern w:val="0"/>
          <w:sz w:val="36"/>
          <w:szCs w:val="36"/>
        </w:rPr>
        <w:t>政府</w:t>
      </w:r>
      <w:r>
        <w:rPr>
          <w:rFonts w:hint="eastAsia" w:ascii="宋体" w:hAnsi="宋体" w:eastAsia="宋体" w:cs="宋体"/>
          <w:b/>
          <w:bCs/>
          <w:color w:val="333333"/>
          <w:kern w:val="0"/>
          <w:sz w:val="36"/>
          <w:szCs w:val="36"/>
          <w:lang w:eastAsia="zh-CN"/>
        </w:rPr>
        <w:t>门户</w:t>
      </w:r>
      <w:r>
        <w:rPr>
          <w:rFonts w:hint="eastAsia" w:ascii="宋体" w:hAnsi="宋体" w:eastAsia="宋体" w:cs="宋体"/>
          <w:b/>
          <w:bCs/>
          <w:color w:val="333333"/>
          <w:kern w:val="0"/>
          <w:sz w:val="36"/>
          <w:szCs w:val="36"/>
        </w:rPr>
        <w:t>网站工作年度报表</w:t>
      </w:r>
    </w:p>
    <w:p>
      <w:pPr>
        <w:widowControl/>
        <w:shd w:val="clear" w:color="auto" w:fill="FFFFFF"/>
        <w:jc w:val="center"/>
        <w:rPr>
          <w:rFonts w:hint="eastAsia" w:ascii="宋体" w:hAnsi="宋体" w:eastAsia="宋体" w:cs="宋体"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</w:rPr>
        <w:t>（2017年度）</w:t>
      </w:r>
    </w:p>
    <w:p>
      <w:pPr>
        <w:widowControl/>
        <w:shd w:val="clear" w:color="auto" w:fill="FFFFFF"/>
        <w:jc w:val="left"/>
        <w:rPr>
          <w:rFonts w:ascii="宋体" w:hAnsi="宋体" w:eastAsia="宋体" w:cs="宋体"/>
          <w:color w:val="333333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333333"/>
          <w:kern w:val="0"/>
          <w:sz w:val="20"/>
          <w:szCs w:val="20"/>
        </w:rPr>
        <w:t>填报单位：淮安市洪泽区</w:t>
      </w:r>
      <w:r>
        <w:rPr>
          <w:rFonts w:hint="eastAsia" w:ascii="宋体" w:hAnsi="宋体" w:eastAsia="宋体" w:cs="宋体"/>
          <w:color w:val="333333"/>
          <w:kern w:val="0"/>
          <w:sz w:val="20"/>
          <w:szCs w:val="20"/>
          <w:lang w:eastAsia="zh-CN"/>
        </w:rPr>
        <w:t>人民政府办公室</w:t>
      </w:r>
    </w:p>
    <w:tbl>
      <w:tblPr>
        <w:tblStyle w:val="7"/>
        <w:tblW w:w="9072" w:type="dxa"/>
        <w:jc w:val="center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38"/>
        <w:gridCol w:w="2496"/>
        <w:gridCol w:w="2607"/>
        <w:gridCol w:w="1931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网站名称</w:t>
            </w:r>
          </w:p>
        </w:tc>
        <w:tc>
          <w:tcPr>
            <w:tcW w:w="7034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</w:rPr>
              <w:t>淮安市洪泽区人民政府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首页网址</w:t>
            </w:r>
          </w:p>
        </w:tc>
        <w:tc>
          <w:tcPr>
            <w:tcW w:w="7034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</w:rPr>
              <w:t>http://www.hongze.gov.cn/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主办单位</w:t>
            </w:r>
          </w:p>
        </w:tc>
        <w:tc>
          <w:tcPr>
            <w:tcW w:w="7034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</w:rPr>
              <w:t>淮安市洪泽区人民政府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网站类型</w:t>
            </w:r>
          </w:p>
        </w:tc>
        <w:tc>
          <w:tcPr>
            <w:tcW w:w="7034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sym w:font="Wingdings 2" w:char="F052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政府门户网站　　　□部门网站　　　□专项网站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政府网站标识码</w:t>
            </w:r>
          </w:p>
        </w:tc>
        <w:tc>
          <w:tcPr>
            <w:tcW w:w="7034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ascii="Calibri" w:hAnsi="Calibri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宋体"/>
                <w:kern w:val="0"/>
                <w:sz w:val="20"/>
                <w:szCs w:val="20"/>
                <w:lang w:val="en-US" w:eastAsia="zh-CN"/>
              </w:rPr>
              <w:t>3208290033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ICP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备案号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rPr>
                <w:rFonts w:hint="eastAsia"/>
                <w:color w:val="000000"/>
              </w:rPr>
            </w:pPr>
            <w:r>
              <w:rPr>
                <w:rFonts w:ascii="Calibri" w:hAnsi="Calibri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-SA"/>
              </w:rPr>
              <w:t>苏ICP备07026784号</w:t>
            </w:r>
          </w:p>
        </w:tc>
        <w:tc>
          <w:tcPr>
            <w:tcW w:w="260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公安机关备案号</w:t>
            </w:r>
          </w:p>
        </w:tc>
        <w:tc>
          <w:tcPr>
            <w:tcW w:w="193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4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-SA"/>
              </w:rPr>
              <w:t>苏公网安备32082902000132号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独立用户访问总量（单位：个）</w:t>
            </w:r>
          </w:p>
        </w:tc>
        <w:tc>
          <w:tcPr>
            <w:tcW w:w="7034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Calibri" w:hAnsi="Calibri" w:cs="宋体"/>
                <w:kern w:val="0"/>
                <w:sz w:val="20"/>
                <w:szCs w:val="20"/>
                <w:lang w:val="en-US" w:eastAsia="zh-CN"/>
              </w:rPr>
              <w:t>342957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网站总访问量</w:t>
            </w:r>
          </w:p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（单位：次）</w:t>
            </w:r>
          </w:p>
        </w:tc>
        <w:tc>
          <w:tcPr>
            <w:tcW w:w="7034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</w:rPr>
              <w:t>1217378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8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信息发布</w:t>
            </w:r>
          </w:p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（单位：条）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总数</w:t>
            </w:r>
          </w:p>
        </w:tc>
        <w:tc>
          <w:tcPr>
            <w:tcW w:w="453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5411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2038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宋体"/>
                <w:kern w:val="0"/>
                <w:szCs w:val="21"/>
              </w:rPr>
            </w:pPr>
          </w:p>
        </w:tc>
        <w:tc>
          <w:tcPr>
            <w:tcW w:w="24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概况类信息更新量</w:t>
            </w:r>
          </w:p>
        </w:tc>
        <w:tc>
          <w:tcPr>
            <w:tcW w:w="453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51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8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宋体"/>
                <w:kern w:val="0"/>
                <w:szCs w:val="21"/>
              </w:rPr>
            </w:pPr>
          </w:p>
        </w:tc>
        <w:tc>
          <w:tcPr>
            <w:tcW w:w="24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政务动态信息更新量</w:t>
            </w:r>
          </w:p>
        </w:tc>
        <w:tc>
          <w:tcPr>
            <w:tcW w:w="453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2946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8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宋体"/>
                <w:kern w:val="0"/>
                <w:szCs w:val="21"/>
              </w:rPr>
            </w:pPr>
          </w:p>
        </w:tc>
        <w:tc>
          <w:tcPr>
            <w:tcW w:w="24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信息公开目录信息更新量</w:t>
            </w:r>
          </w:p>
        </w:tc>
        <w:tc>
          <w:tcPr>
            <w:tcW w:w="453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2414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8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专栏专题</w:t>
            </w:r>
          </w:p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（单位：个）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维护数量</w:t>
            </w:r>
          </w:p>
        </w:tc>
        <w:tc>
          <w:tcPr>
            <w:tcW w:w="453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</w:rPr>
              <w:t>10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8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宋体"/>
                <w:kern w:val="0"/>
                <w:szCs w:val="21"/>
              </w:rPr>
            </w:pPr>
          </w:p>
        </w:tc>
        <w:tc>
          <w:tcPr>
            <w:tcW w:w="24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新开设数量</w:t>
            </w:r>
          </w:p>
        </w:tc>
        <w:tc>
          <w:tcPr>
            <w:tcW w:w="453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</w:rPr>
              <w:t>6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8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解读回应</w:t>
            </w:r>
          </w:p>
        </w:tc>
        <w:tc>
          <w:tcPr>
            <w:tcW w:w="249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解读信息发布</w:t>
            </w:r>
          </w:p>
        </w:tc>
        <w:tc>
          <w:tcPr>
            <w:tcW w:w="260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总数</w:t>
            </w:r>
          </w:p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（单位：条）</w:t>
            </w:r>
          </w:p>
        </w:tc>
        <w:tc>
          <w:tcPr>
            <w:tcW w:w="193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10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8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宋体"/>
                <w:kern w:val="0"/>
                <w:szCs w:val="21"/>
              </w:rPr>
            </w:pPr>
          </w:p>
        </w:tc>
        <w:tc>
          <w:tcPr>
            <w:tcW w:w="249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宋体"/>
                <w:kern w:val="0"/>
                <w:szCs w:val="21"/>
              </w:rPr>
            </w:pPr>
          </w:p>
        </w:tc>
        <w:tc>
          <w:tcPr>
            <w:tcW w:w="260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解读材料数量</w:t>
            </w:r>
          </w:p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（单位：条）</w:t>
            </w:r>
          </w:p>
        </w:tc>
        <w:tc>
          <w:tcPr>
            <w:tcW w:w="193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8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宋体"/>
                <w:kern w:val="0"/>
                <w:szCs w:val="21"/>
              </w:rPr>
            </w:pPr>
          </w:p>
        </w:tc>
        <w:tc>
          <w:tcPr>
            <w:tcW w:w="249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宋体"/>
                <w:kern w:val="0"/>
                <w:szCs w:val="21"/>
              </w:rPr>
            </w:pPr>
          </w:p>
        </w:tc>
        <w:tc>
          <w:tcPr>
            <w:tcW w:w="260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解读产品数量</w:t>
            </w:r>
          </w:p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（单位：个）</w:t>
            </w:r>
          </w:p>
        </w:tc>
        <w:tc>
          <w:tcPr>
            <w:tcW w:w="193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8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宋体"/>
                <w:kern w:val="0"/>
                <w:szCs w:val="21"/>
              </w:rPr>
            </w:pPr>
          </w:p>
        </w:tc>
        <w:tc>
          <w:tcPr>
            <w:tcW w:w="249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宋体"/>
                <w:kern w:val="0"/>
                <w:szCs w:val="21"/>
              </w:rPr>
            </w:pPr>
          </w:p>
        </w:tc>
        <w:tc>
          <w:tcPr>
            <w:tcW w:w="260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媒体评论文章数量</w:t>
            </w:r>
          </w:p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（单位：篇）</w:t>
            </w:r>
          </w:p>
        </w:tc>
        <w:tc>
          <w:tcPr>
            <w:tcW w:w="193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7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8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宋体"/>
                <w:kern w:val="0"/>
                <w:szCs w:val="21"/>
              </w:rPr>
            </w:pPr>
          </w:p>
        </w:tc>
        <w:tc>
          <w:tcPr>
            <w:tcW w:w="24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回应公众关注热点或</w:t>
            </w:r>
          </w:p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重大舆情数量（单位：次）</w:t>
            </w:r>
          </w:p>
        </w:tc>
        <w:tc>
          <w:tcPr>
            <w:tcW w:w="453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Calibri" w:hAnsi="Calibri" w:eastAsia="宋体" w:cs="宋体"/>
                <w:kern w:val="0"/>
                <w:szCs w:val="21"/>
                <w:lang w:val="en-US" w:eastAsia="zh-CN"/>
              </w:rPr>
              <w:t>1536（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公众关注热点</w:t>
            </w:r>
            <w:r>
              <w:rPr>
                <w:rFonts w:hint="eastAsia" w:ascii="Calibri" w:hAnsi="Calibri" w:eastAsia="宋体" w:cs="宋体"/>
                <w:kern w:val="0"/>
                <w:szCs w:val="21"/>
                <w:lang w:val="en-US" w:eastAsia="zh-CN"/>
              </w:rPr>
              <w:t>）</w:t>
            </w:r>
            <w:r>
              <w:rPr>
                <w:rFonts w:ascii="Calibri" w:hAnsi="Calibri" w:cs="宋体"/>
                <w:kern w:val="0"/>
                <w:sz w:val="20"/>
                <w:szCs w:val="20"/>
              </w:rPr>
              <w:t> 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8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办事服务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是否发布服务事项目录</w:t>
            </w:r>
          </w:p>
        </w:tc>
        <w:tc>
          <w:tcPr>
            <w:tcW w:w="453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sym w:font="Wingdings 2" w:char="F052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是　　　□否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8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宋体"/>
                <w:kern w:val="0"/>
                <w:szCs w:val="21"/>
              </w:rPr>
            </w:pPr>
          </w:p>
        </w:tc>
        <w:tc>
          <w:tcPr>
            <w:tcW w:w="24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注册用户数</w:t>
            </w:r>
          </w:p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（单位：个）</w:t>
            </w:r>
          </w:p>
        </w:tc>
        <w:tc>
          <w:tcPr>
            <w:tcW w:w="453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10222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8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宋体"/>
                <w:kern w:val="0"/>
                <w:szCs w:val="21"/>
              </w:rPr>
            </w:pPr>
          </w:p>
        </w:tc>
        <w:tc>
          <w:tcPr>
            <w:tcW w:w="24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政务服务事项数量</w:t>
            </w:r>
          </w:p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（单位：项）</w:t>
            </w:r>
          </w:p>
        </w:tc>
        <w:tc>
          <w:tcPr>
            <w:tcW w:w="453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5945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8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宋体"/>
                <w:kern w:val="0"/>
                <w:szCs w:val="21"/>
              </w:rPr>
            </w:pPr>
          </w:p>
        </w:tc>
        <w:tc>
          <w:tcPr>
            <w:tcW w:w="24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可全程在线办理政务服务事项数量（单位：项）</w:t>
            </w:r>
          </w:p>
        </w:tc>
        <w:tc>
          <w:tcPr>
            <w:tcW w:w="453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954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8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宋体"/>
                <w:kern w:val="0"/>
                <w:szCs w:val="21"/>
              </w:rPr>
            </w:pPr>
          </w:p>
        </w:tc>
        <w:tc>
          <w:tcPr>
            <w:tcW w:w="249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办件量</w:t>
            </w:r>
          </w:p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（单位：件）</w:t>
            </w:r>
          </w:p>
        </w:tc>
        <w:tc>
          <w:tcPr>
            <w:tcW w:w="260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总数</w:t>
            </w:r>
          </w:p>
        </w:tc>
        <w:tc>
          <w:tcPr>
            <w:tcW w:w="193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17687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8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宋体"/>
                <w:kern w:val="0"/>
                <w:szCs w:val="21"/>
              </w:rPr>
            </w:pPr>
          </w:p>
        </w:tc>
        <w:tc>
          <w:tcPr>
            <w:tcW w:w="249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宋体"/>
                <w:kern w:val="0"/>
                <w:szCs w:val="21"/>
              </w:rPr>
            </w:pPr>
          </w:p>
        </w:tc>
        <w:tc>
          <w:tcPr>
            <w:tcW w:w="260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自然人办件量</w:t>
            </w:r>
          </w:p>
        </w:tc>
        <w:tc>
          <w:tcPr>
            <w:tcW w:w="193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14329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8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宋体"/>
                <w:kern w:val="0"/>
                <w:szCs w:val="21"/>
              </w:rPr>
            </w:pPr>
          </w:p>
        </w:tc>
        <w:tc>
          <w:tcPr>
            <w:tcW w:w="249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宋体"/>
                <w:kern w:val="0"/>
                <w:szCs w:val="21"/>
              </w:rPr>
            </w:pPr>
          </w:p>
        </w:tc>
        <w:tc>
          <w:tcPr>
            <w:tcW w:w="260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法人办件量</w:t>
            </w:r>
          </w:p>
        </w:tc>
        <w:tc>
          <w:tcPr>
            <w:tcW w:w="193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3107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8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互动交流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是否使用统一平台</w:t>
            </w:r>
          </w:p>
        </w:tc>
        <w:tc>
          <w:tcPr>
            <w:tcW w:w="453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sym w:font="Wingdings 2" w:char="F052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是　　　□否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8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宋体"/>
                <w:kern w:val="0"/>
                <w:szCs w:val="21"/>
              </w:rPr>
            </w:pPr>
          </w:p>
        </w:tc>
        <w:tc>
          <w:tcPr>
            <w:tcW w:w="249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留言办理</w:t>
            </w:r>
          </w:p>
        </w:tc>
        <w:tc>
          <w:tcPr>
            <w:tcW w:w="260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收到留言数量</w:t>
            </w:r>
          </w:p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（单位：条）</w:t>
            </w:r>
          </w:p>
        </w:tc>
        <w:tc>
          <w:tcPr>
            <w:tcW w:w="193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2320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8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宋体"/>
                <w:kern w:val="0"/>
                <w:szCs w:val="21"/>
              </w:rPr>
            </w:pPr>
          </w:p>
        </w:tc>
        <w:tc>
          <w:tcPr>
            <w:tcW w:w="249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宋体"/>
                <w:kern w:val="0"/>
                <w:szCs w:val="21"/>
              </w:rPr>
            </w:pPr>
          </w:p>
        </w:tc>
        <w:tc>
          <w:tcPr>
            <w:tcW w:w="260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办结留言数量</w:t>
            </w:r>
          </w:p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（单位：条）</w:t>
            </w:r>
          </w:p>
        </w:tc>
        <w:tc>
          <w:tcPr>
            <w:tcW w:w="193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2320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8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宋体"/>
                <w:kern w:val="0"/>
                <w:szCs w:val="21"/>
              </w:rPr>
            </w:pPr>
          </w:p>
        </w:tc>
        <w:tc>
          <w:tcPr>
            <w:tcW w:w="249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宋体"/>
                <w:kern w:val="0"/>
                <w:szCs w:val="21"/>
              </w:rPr>
            </w:pPr>
          </w:p>
        </w:tc>
        <w:tc>
          <w:tcPr>
            <w:tcW w:w="260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平均办理时间</w:t>
            </w:r>
          </w:p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（单位：天）</w:t>
            </w:r>
          </w:p>
        </w:tc>
        <w:tc>
          <w:tcPr>
            <w:tcW w:w="193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3</w:t>
            </w:r>
            <w:bookmarkStart w:id="0" w:name="_GoBack"/>
            <w:bookmarkEnd w:id="0"/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8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宋体"/>
                <w:kern w:val="0"/>
                <w:szCs w:val="21"/>
              </w:rPr>
            </w:pPr>
          </w:p>
        </w:tc>
        <w:tc>
          <w:tcPr>
            <w:tcW w:w="249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宋体"/>
                <w:kern w:val="0"/>
                <w:szCs w:val="21"/>
              </w:rPr>
            </w:pPr>
          </w:p>
        </w:tc>
        <w:tc>
          <w:tcPr>
            <w:tcW w:w="260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公开答复数量</w:t>
            </w:r>
          </w:p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（单位：条）</w:t>
            </w:r>
          </w:p>
        </w:tc>
        <w:tc>
          <w:tcPr>
            <w:tcW w:w="193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2113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8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宋体"/>
                <w:kern w:val="0"/>
                <w:szCs w:val="21"/>
              </w:rPr>
            </w:pPr>
          </w:p>
        </w:tc>
        <w:tc>
          <w:tcPr>
            <w:tcW w:w="249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征集调查</w:t>
            </w:r>
          </w:p>
        </w:tc>
        <w:tc>
          <w:tcPr>
            <w:tcW w:w="260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征集调查期数</w:t>
            </w:r>
          </w:p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（单位：期）</w:t>
            </w:r>
          </w:p>
        </w:tc>
        <w:tc>
          <w:tcPr>
            <w:tcW w:w="193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17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8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宋体"/>
                <w:kern w:val="0"/>
                <w:szCs w:val="21"/>
              </w:rPr>
            </w:pPr>
          </w:p>
        </w:tc>
        <w:tc>
          <w:tcPr>
            <w:tcW w:w="249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宋体"/>
                <w:kern w:val="0"/>
                <w:szCs w:val="21"/>
              </w:rPr>
            </w:pPr>
          </w:p>
        </w:tc>
        <w:tc>
          <w:tcPr>
            <w:tcW w:w="260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收到意见数量</w:t>
            </w:r>
          </w:p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（单位：条）</w:t>
            </w:r>
          </w:p>
        </w:tc>
        <w:tc>
          <w:tcPr>
            <w:tcW w:w="193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2989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8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宋体"/>
                <w:kern w:val="0"/>
                <w:szCs w:val="21"/>
              </w:rPr>
            </w:pPr>
          </w:p>
        </w:tc>
        <w:tc>
          <w:tcPr>
            <w:tcW w:w="249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宋体"/>
                <w:kern w:val="0"/>
                <w:szCs w:val="21"/>
              </w:rPr>
            </w:pPr>
          </w:p>
        </w:tc>
        <w:tc>
          <w:tcPr>
            <w:tcW w:w="260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公布调查结果期数</w:t>
            </w:r>
          </w:p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（单位：期）</w:t>
            </w:r>
          </w:p>
        </w:tc>
        <w:tc>
          <w:tcPr>
            <w:tcW w:w="193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2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8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宋体"/>
                <w:kern w:val="0"/>
                <w:szCs w:val="21"/>
              </w:rPr>
            </w:pPr>
          </w:p>
        </w:tc>
        <w:tc>
          <w:tcPr>
            <w:tcW w:w="249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在线访谈</w:t>
            </w:r>
          </w:p>
        </w:tc>
        <w:tc>
          <w:tcPr>
            <w:tcW w:w="260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访谈期数</w:t>
            </w:r>
          </w:p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（单位：期）</w:t>
            </w:r>
          </w:p>
        </w:tc>
        <w:tc>
          <w:tcPr>
            <w:tcW w:w="193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12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8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宋体"/>
                <w:kern w:val="0"/>
                <w:szCs w:val="21"/>
              </w:rPr>
            </w:pPr>
          </w:p>
        </w:tc>
        <w:tc>
          <w:tcPr>
            <w:tcW w:w="249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宋体"/>
                <w:kern w:val="0"/>
                <w:szCs w:val="21"/>
              </w:rPr>
            </w:pPr>
          </w:p>
        </w:tc>
        <w:tc>
          <w:tcPr>
            <w:tcW w:w="260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网民留言数量</w:t>
            </w:r>
          </w:p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（单位：条）</w:t>
            </w:r>
          </w:p>
        </w:tc>
        <w:tc>
          <w:tcPr>
            <w:tcW w:w="193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56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8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宋体"/>
                <w:kern w:val="0"/>
                <w:szCs w:val="21"/>
              </w:rPr>
            </w:pPr>
          </w:p>
        </w:tc>
        <w:tc>
          <w:tcPr>
            <w:tcW w:w="249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宋体"/>
                <w:kern w:val="0"/>
                <w:szCs w:val="21"/>
              </w:rPr>
            </w:pPr>
          </w:p>
        </w:tc>
        <w:tc>
          <w:tcPr>
            <w:tcW w:w="260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答复网民提问数量</w:t>
            </w:r>
          </w:p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（单位：条）</w:t>
            </w:r>
          </w:p>
        </w:tc>
        <w:tc>
          <w:tcPr>
            <w:tcW w:w="193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56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8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宋体"/>
                <w:kern w:val="0"/>
                <w:szCs w:val="21"/>
              </w:rPr>
            </w:pPr>
          </w:p>
        </w:tc>
        <w:tc>
          <w:tcPr>
            <w:tcW w:w="24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是否提供智能问答</w:t>
            </w:r>
          </w:p>
        </w:tc>
        <w:tc>
          <w:tcPr>
            <w:tcW w:w="453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□是　　　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sym w:font="Wingdings 2" w:char="F052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8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安全防护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安全检测评估次数</w:t>
            </w:r>
          </w:p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（单位：次）</w:t>
            </w:r>
          </w:p>
        </w:tc>
        <w:tc>
          <w:tcPr>
            <w:tcW w:w="453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3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8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宋体"/>
                <w:kern w:val="0"/>
                <w:szCs w:val="21"/>
              </w:rPr>
            </w:pPr>
          </w:p>
        </w:tc>
        <w:tc>
          <w:tcPr>
            <w:tcW w:w="24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发现问题数量</w:t>
            </w:r>
          </w:p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（单位：个）</w:t>
            </w:r>
          </w:p>
        </w:tc>
        <w:tc>
          <w:tcPr>
            <w:tcW w:w="453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2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8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宋体"/>
                <w:kern w:val="0"/>
                <w:szCs w:val="21"/>
              </w:rPr>
            </w:pPr>
          </w:p>
        </w:tc>
        <w:tc>
          <w:tcPr>
            <w:tcW w:w="24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问题整改数量</w:t>
            </w:r>
          </w:p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（单位：个）</w:t>
            </w:r>
          </w:p>
        </w:tc>
        <w:tc>
          <w:tcPr>
            <w:tcW w:w="453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2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8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宋体"/>
                <w:kern w:val="0"/>
                <w:szCs w:val="21"/>
              </w:rPr>
            </w:pPr>
          </w:p>
        </w:tc>
        <w:tc>
          <w:tcPr>
            <w:tcW w:w="24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是否建立安全监测预警机制</w:t>
            </w:r>
          </w:p>
        </w:tc>
        <w:tc>
          <w:tcPr>
            <w:tcW w:w="453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sym w:font="Wingdings 2" w:char="F052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是　　　□否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8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宋体"/>
                <w:kern w:val="0"/>
                <w:szCs w:val="21"/>
              </w:rPr>
            </w:pPr>
          </w:p>
        </w:tc>
        <w:tc>
          <w:tcPr>
            <w:tcW w:w="24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是否开展应急演练</w:t>
            </w:r>
          </w:p>
        </w:tc>
        <w:tc>
          <w:tcPr>
            <w:tcW w:w="453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sym w:font="Wingdings 2" w:char="F052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是　　　□否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8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宋体"/>
                <w:kern w:val="0"/>
                <w:szCs w:val="21"/>
              </w:rPr>
            </w:pPr>
          </w:p>
        </w:tc>
        <w:tc>
          <w:tcPr>
            <w:tcW w:w="24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是否明确网站安全责任人</w:t>
            </w:r>
          </w:p>
        </w:tc>
        <w:tc>
          <w:tcPr>
            <w:tcW w:w="453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sym w:font="Wingdings 2" w:char="F052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是　　　□否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8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移动新媒体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是否有移动新媒体</w:t>
            </w:r>
          </w:p>
        </w:tc>
        <w:tc>
          <w:tcPr>
            <w:tcW w:w="453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sym w:font="Wingdings 2" w:char="F052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是　　　□否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8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宋体"/>
                <w:kern w:val="0"/>
                <w:szCs w:val="21"/>
              </w:rPr>
            </w:pPr>
          </w:p>
        </w:tc>
        <w:tc>
          <w:tcPr>
            <w:tcW w:w="249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微博</w:t>
            </w:r>
          </w:p>
        </w:tc>
        <w:tc>
          <w:tcPr>
            <w:tcW w:w="260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名称</w:t>
            </w:r>
          </w:p>
        </w:tc>
        <w:tc>
          <w:tcPr>
            <w:tcW w:w="193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eastAsia="zh-CN"/>
              </w:rPr>
              <w:t>洪泽政府网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8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宋体"/>
                <w:kern w:val="0"/>
                <w:szCs w:val="21"/>
              </w:rPr>
            </w:pPr>
          </w:p>
        </w:tc>
        <w:tc>
          <w:tcPr>
            <w:tcW w:w="249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宋体"/>
                <w:kern w:val="0"/>
                <w:szCs w:val="21"/>
              </w:rPr>
            </w:pPr>
          </w:p>
        </w:tc>
        <w:tc>
          <w:tcPr>
            <w:tcW w:w="260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信息发布量</w:t>
            </w:r>
          </w:p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（单位：条）</w:t>
            </w:r>
          </w:p>
        </w:tc>
        <w:tc>
          <w:tcPr>
            <w:tcW w:w="193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743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8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宋体"/>
                <w:kern w:val="0"/>
                <w:szCs w:val="21"/>
              </w:rPr>
            </w:pPr>
          </w:p>
        </w:tc>
        <w:tc>
          <w:tcPr>
            <w:tcW w:w="249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宋体"/>
                <w:kern w:val="0"/>
                <w:szCs w:val="21"/>
              </w:rPr>
            </w:pPr>
          </w:p>
        </w:tc>
        <w:tc>
          <w:tcPr>
            <w:tcW w:w="260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关注量</w:t>
            </w:r>
          </w:p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（单位：个）</w:t>
            </w:r>
          </w:p>
        </w:tc>
        <w:tc>
          <w:tcPr>
            <w:tcW w:w="193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517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8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宋体"/>
                <w:kern w:val="0"/>
                <w:szCs w:val="21"/>
              </w:rPr>
            </w:pPr>
          </w:p>
        </w:tc>
        <w:tc>
          <w:tcPr>
            <w:tcW w:w="249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微信</w:t>
            </w:r>
          </w:p>
        </w:tc>
        <w:tc>
          <w:tcPr>
            <w:tcW w:w="260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名称</w:t>
            </w:r>
          </w:p>
        </w:tc>
        <w:tc>
          <w:tcPr>
            <w:tcW w:w="193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eastAsia="zh-CN"/>
              </w:rPr>
              <w:t>洪泽政府网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8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宋体"/>
                <w:kern w:val="0"/>
                <w:szCs w:val="21"/>
              </w:rPr>
            </w:pPr>
          </w:p>
        </w:tc>
        <w:tc>
          <w:tcPr>
            <w:tcW w:w="249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宋体"/>
                <w:kern w:val="0"/>
                <w:szCs w:val="21"/>
              </w:rPr>
            </w:pPr>
          </w:p>
        </w:tc>
        <w:tc>
          <w:tcPr>
            <w:tcW w:w="260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信息发布量</w:t>
            </w:r>
          </w:p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（单位：条）</w:t>
            </w:r>
          </w:p>
        </w:tc>
        <w:tc>
          <w:tcPr>
            <w:tcW w:w="193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1233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8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宋体"/>
                <w:kern w:val="0"/>
                <w:szCs w:val="21"/>
              </w:rPr>
            </w:pPr>
          </w:p>
        </w:tc>
        <w:tc>
          <w:tcPr>
            <w:tcW w:w="249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宋体"/>
                <w:kern w:val="0"/>
                <w:szCs w:val="21"/>
              </w:rPr>
            </w:pPr>
          </w:p>
        </w:tc>
        <w:tc>
          <w:tcPr>
            <w:tcW w:w="260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订阅数</w:t>
            </w:r>
          </w:p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（单位：个）</w:t>
            </w:r>
          </w:p>
        </w:tc>
        <w:tc>
          <w:tcPr>
            <w:tcW w:w="193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Calibri" w:hAnsi="Calibri" w:eastAsia="宋体" w:cs="宋体"/>
                <w:kern w:val="0"/>
                <w:sz w:val="20"/>
                <w:szCs w:val="20"/>
                <w:lang w:val="en-US" w:eastAsia="zh-CN"/>
              </w:rPr>
              <w:t>12646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8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宋体"/>
                <w:kern w:val="0"/>
                <w:szCs w:val="21"/>
              </w:rPr>
            </w:pPr>
          </w:p>
        </w:tc>
        <w:tc>
          <w:tcPr>
            <w:tcW w:w="249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其他</w:t>
            </w:r>
          </w:p>
        </w:tc>
        <w:tc>
          <w:tcPr>
            <w:tcW w:w="4538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38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创新发展</w:t>
            </w:r>
          </w:p>
        </w:tc>
        <w:tc>
          <w:tcPr>
            <w:tcW w:w="7034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ind w:firstLine="200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sym w:font="Wingdings 2" w:char="F052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搜索即服务　　　□多语言版本　　　□无障碍浏览　　　□千人千网</w:t>
            </w:r>
          </w:p>
          <w:p>
            <w:pPr>
              <w:widowControl/>
              <w:ind w:firstLine="200"/>
              <w:jc w:val="left"/>
              <w:rPr>
                <w:rFonts w:ascii="Calibri" w:hAnsi="Calibri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□其他</w:t>
            </w:r>
            <w:r>
              <w:rPr>
                <w:rFonts w:ascii="Calibri" w:hAnsi="Calibri" w:eastAsia="宋体" w:cs="宋体"/>
                <w:kern w:val="0"/>
                <w:sz w:val="20"/>
                <w:szCs w:val="20"/>
              </w:rPr>
              <w:t>__________________________________</w:t>
            </w:r>
          </w:p>
        </w:tc>
      </w:tr>
    </w:tbl>
    <w:p>
      <w:r>
        <w:rPr>
          <w:rFonts w:hint="eastAsia"/>
        </w:rPr>
        <w:t>单位负责人：</w:t>
      </w:r>
      <w:r>
        <w:rPr>
          <w:rFonts w:hint="default"/>
          <w:lang w:val="en-US" w:eastAsia="zh-CN"/>
        </w:rPr>
        <w:t xml:space="preserve">      </w:t>
      </w:r>
      <w:r>
        <w:rPr>
          <w:rFonts w:hint="eastAsia"/>
        </w:rPr>
        <w:t>                 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>  审核人： </w:t>
      </w:r>
      <w:r>
        <w:rPr>
          <w:rFonts w:hint="eastAsia"/>
          <w:lang w:val="en-US" w:eastAsia="zh-CN"/>
        </w:rPr>
        <w:t xml:space="preserve">陈圆圆  </w:t>
      </w:r>
      <w:r>
        <w:rPr>
          <w:rFonts w:hint="eastAsia"/>
        </w:rPr>
        <w:t>        </w:t>
      </w:r>
      <w:r>
        <w:rPr>
          <w:rFonts w:hint="eastAsia"/>
          <w:lang w:val="en-US" w:eastAsia="zh-CN"/>
        </w:rPr>
        <w:t xml:space="preserve">    </w:t>
      </w:r>
      <w:r>
        <w:rPr>
          <w:rFonts w:hint="eastAsia"/>
        </w:rPr>
        <w:t>     填报人： </w:t>
      </w:r>
      <w:r>
        <w:rPr>
          <w:rFonts w:hint="eastAsia"/>
          <w:lang w:eastAsia="zh-CN"/>
        </w:rPr>
        <w:t>唐伟</w:t>
      </w:r>
      <w:r>
        <w:rPr>
          <w:rFonts w:hint="eastAsia"/>
          <w:lang w:val="en-US" w:eastAsia="zh-CN"/>
        </w:rPr>
        <w:t xml:space="preserve">  向美  陶帅</w:t>
      </w:r>
    </w:p>
    <w:p>
      <w:r>
        <w:rPr>
          <w:rFonts w:hint="eastAsia"/>
        </w:rPr>
        <w:t>联系电话 </w:t>
      </w:r>
      <w:r>
        <w:rPr>
          <w:rFonts w:hint="eastAsia"/>
          <w:lang w:eastAsia="zh-CN"/>
        </w:rPr>
        <w:t>：</w:t>
      </w:r>
      <w:r>
        <w:rPr>
          <w:rFonts w:hint="eastAsia"/>
          <w:lang w:val="en-US" w:eastAsia="zh-CN"/>
        </w:rPr>
        <w:t>87290606</w:t>
      </w:r>
      <w:r>
        <w:rPr>
          <w:rFonts w:hint="eastAsia"/>
        </w:rPr>
        <w:t>                                       </w:t>
      </w:r>
      <w:r>
        <w:rPr>
          <w:rFonts w:hint="default"/>
          <w:lang w:val="en-US"/>
        </w:rPr>
        <w:t xml:space="preserve">              </w:t>
      </w:r>
      <w:r>
        <w:rPr>
          <w:rFonts w:hint="eastAsia"/>
        </w:rPr>
        <w:t>        填报日期：</w:t>
      </w:r>
      <w:r>
        <w:rPr>
          <w:rFonts w:hint="eastAsia"/>
          <w:lang w:val="en-US" w:eastAsia="zh-CN"/>
        </w:rPr>
        <w:t>1月29日</w:t>
      </w:r>
    </w:p>
    <w:p/>
    <w:sectPr>
      <w:pgSz w:w="11906" w:h="16838"/>
      <w:pgMar w:top="851" w:right="1797" w:bottom="851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F32C8"/>
    <w:rsid w:val="0010212C"/>
    <w:rsid w:val="00700F66"/>
    <w:rsid w:val="007F32C8"/>
    <w:rsid w:val="00A376C1"/>
    <w:rsid w:val="00D34B94"/>
    <w:rsid w:val="00E662AD"/>
    <w:rsid w:val="00EB194C"/>
    <w:rsid w:val="00FA36A0"/>
    <w:rsid w:val="030F08DF"/>
    <w:rsid w:val="0BD90DDC"/>
    <w:rsid w:val="14C144D7"/>
    <w:rsid w:val="2D6504B7"/>
    <w:rsid w:val="3483685C"/>
    <w:rsid w:val="4459343D"/>
    <w:rsid w:val="4FC769C9"/>
    <w:rsid w:val="56E641BF"/>
    <w:rsid w:val="7F8B30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7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HTML Preformatted"/>
    <w:basedOn w:val="1"/>
    <w:link w:val="11"/>
    <w:unhideWhenUsed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8">
    <w:name w:val="页眉 字符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页脚 字符"/>
    <w:basedOn w:val="6"/>
    <w:link w:val="2"/>
    <w:semiHidden/>
    <w:qFormat/>
    <w:uiPriority w:val="99"/>
    <w:rPr>
      <w:sz w:val="18"/>
      <w:szCs w:val="18"/>
    </w:rPr>
  </w:style>
  <w:style w:type="character" w:customStyle="1" w:styleId="10">
    <w:name w:val="apple-converted-space"/>
    <w:basedOn w:val="6"/>
    <w:qFormat/>
    <w:uiPriority w:val="0"/>
  </w:style>
  <w:style w:type="character" w:customStyle="1" w:styleId="11">
    <w:name w:val="HTML 预设格式 字符"/>
    <w:basedOn w:val="6"/>
    <w:link w:val="4"/>
    <w:qFormat/>
    <w:uiPriority w:val="99"/>
    <w:rPr>
      <w:rFonts w:ascii="宋体" w:hAnsi="宋体" w:eastAsia="宋体" w:cs="宋体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6BB49F4-5B52-4428-9F62-E6A5D905E1A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2</Pages>
  <Words>191</Words>
  <Characters>1090</Characters>
  <Lines>9</Lines>
  <Paragraphs>2</Paragraphs>
  <ScaleCrop>false</ScaleCrop>
  <LinksUpToDate>false</LinksUpToDate>
  <CharactersWithSpaces>1279</CharactersWithSpaces>
  <Application>WPS Office_10.1.0.7106_F1E327BC-269C-435d-A152-05C5408002CA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2018-01-26T01:56:00Z</dcterms:created>
  <dc:creator>高翔</dc:creator>
  <cp:lastModifiedBy>清风竹影</cp:lastModifiedBy>
  <cp:lastPrinted>2018-01-29T06:54:00Z</cp:lastPrinted>
  <dcterms:modified xsi:type="dcterms:W3CDTF">2018-01-29T09:28:37Z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